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A3D" w14:textId="717A3341" w:rsidR="00974F19" w:rsidRPr="00CD0A5D" w:rsidRDefault="32FED38F" w:rsidP="00CD0A5D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 w:rsidRPr="2B400B18">
        <w:rPr>
          <w:rFonts w:ascii="Arial" w:hAnsi="Arial" w:cs="Arial"/>
          <w:b/>
          <w:bCs/>
          <w:sz w:val="28"/>
          <w:szCs w:val="28"/>
          <w:u w:val="single"/>
        </w:rPr>
        <w:t>Notulen</w:t>
      </w:r>
      <w:r w:rsidR="00974F19" w:rsidRPr="2B400B18">
        <w:rPr>
          <w:rFonts w:ascii="Arial" w:hAnsi="Arial" w:cs="Arial"/>
          <w:b/>
          <w:bCs/>
          <w:sz w:val="28"/>
          <w:szCs w:val="28"/>
          <w:u w:val="single"/>
        </w:rPr>
        <w:t xml:space="preserve"> MR 16-09-2025</w:t>
      </w:r>
    </w:p>
    <w:p w14:paraId="4C53565F" w14:textId="77777777" w:rsid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403323DE" w14:textId="3D21A89E" w:rsidR="00CD0A5D" w:rsidRDefault="00974F19" w:rsidP="00CD0A5D">
      <w:pPr>
        <w:pStyle w:val="Geenafstand"/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 xml:space="preserve">Wanneer: </w:t>
      </w:r>
      <w:r>
        <w:tab/>
      </w:r>
      <w:r>
        <w:tab/>
      </w:r>
      <w:r w:rsidRPr="2B400B18">
        <w:rPr>
          <w:rFonts w:ascii="Arial" w:hAnsi="Arial" w:cs="Arial"/>
          <w:sz w:val="20"/>
          <w:szCs w:val="20"/>
        </w:rPr>
        <w:t>D</w:t>
      </w:r>
      <w:r w:rsidR="7E64C717" w:rsidRPr="2B400B18">
        <w:rPr>
          <w:rFonts w:ascii="Arial" w:hAnsi="Arial" w:cs="Arial"/>
          <w:sz w:val="20"/>
          <w:szCs w:val="20"/>
        </w:rPr>
        <w:t>insdag 16 september 2025</w:t>
      </w:r>
      <w:r>
        <w:br/>
      </w:r>
      <w:r w:rsidRPr="2B400B18">
        <w:rPr>
          <w:rFonts w:ascii="Arial" w:hAnsi="Arial" w:cs="Arial"/>
          <w:sz w:val="20"/>
          <w:szCs w:val="20"/>
        </w:rPr>
        <w:t xml:space="preserve">Aanvang: </w:t>
      </w:r>
      <w:r>
        <w:tab/>
      </w:r>
      <w:r>
        <w:tab/>
      </w:r>
      <w:r w:rsidRPr="2B400B18">
        <w:rPr>
          <w:rFonts w:ascii="Arial" w:hAnsi="Arial" w:cs="Arial"/>
          <w:sz w:val="20"/>
          <w:szCs w:val="20"/>
        </w:rPr>
        <w:t>1</w:t>
      </w:r>
      <w:r w:rsidR="00CD0A5D" w:rsidRPr="2B400B18">
        <w:rPr>
          <w:rFonts w:ascii="Arial" w:hAnsi="Arial" w:cs="Arial"/>
          <w:sz w:val="20"/>
          <w:szCs w:val="20"/>
        </w:rPr>
        <w:t>9.</w:t>
      </w:r>
      <w:r w:rsidR="003542B4" w:rsidRPr="2B400B18">
        <w:rPr>
          <w:rFonts w:ascii="Arial" w:hAnsi="Arial" w:cs="Arial"/>
          <w:sz w:val="20"/>
          <w:szCs w:val="20"/>
        </w:rPr>
        <w:t>3</w:t>
      </w:r>
      <w:r w:rsidR="00CD0A5D" w:rsidRPr="2B400B18">
        <w:rPr>
          <w:rFonts w:ascii="Arial" w:hAnsi="Arial" w:cs="Arial"/>
          <w:sz w:val="20"/>
          <w:szCs w:val="20"/>
        </w:rPr>
        <w:t>0</w:t>
      </w:r>
      <w:r w:rsidRPr="2B400B18">
        <w:rPr>
          <w:rFonts w:ascii="Arial" w:hAnsi="Arial" w:cs="Arial"/>
          <w:sz w:val="20"/>
          <w:szCs w:val="20"/>
        </w:rPr>
        <w:t xml:space="preserve"> uur</w:t>
      </w:r>
      <w:r>
        <w:br/>
      </w:r>
      <w:r w:rsidRPr="2B400B18">
        <w:rPr>
          <w:rFonts w:ascii="Arial" w:hAnsi="Arial" w:cs="Arial"/>
          <w:sz w:val="20"/>
          <w:szCs w:val="20"/>
        </w:rPr>
        <w:t>Locatie:</w:t>
      </w:r>
      <w:r>
        <w:tab/>
      </w:r>
      <w:r w:rsidRPr="2B400B18">
        <w:rPr>
          <w:rFonts w:ascii="Arial" w:hAnsi="Arial" w:cs="Arial"/>
          <w:sz w:val="20"/>
          <w:szCs w:val="20"/>
        </w:rPr>
        <w:t xml:space="preserve"> </w:t>
      </w:r>
      <w:r>
        <w:tab/>
      </w:r>
      <w:r>
        <w:tab/>
      </w:r>
      <w:r w:rsidR="74F6DCF1" w:rsidRPr="2B400B18">
        <w:rPr>
          <w:rFonts w:ascii="Arial" w:hAnsi="Arial" w:cs="Arial"/>
          <w:sz w:val="20"/>
          <w:szCs w:val="20"/>
        </w:rPr>
        <w:t>T</w:t>
      </w:r>
      <w:r w:rsidRPr="2B400B18">
        <w:rPr>
          <w:rFonts w:ascii="Arial" w:hAnsi="Arial" w:cs="Arial"/>
          <w:sz w:val="20"/>
          <w:szCs w:val="20"/>
        </w:rPr>
        <w:t>eamkamer</w:t>
      </w:r>
      <w:r>
        <w:br/>
      </w:r>
      <w:r w:rsidRPr="2B400B18">
        <w:rPr>
          <w:rFonts w:ascii="Arial" w:hAnsi="Arial" w:cs="Arial"/>
          <w:sz w:val="20"/>
          <w:szCs w:val="20"/>
        </w:rPr>
        <w:t xml:space="preserve">Aanwezig: </w:t>
      </w:r>
      <w:r>
        <w:tab/>
      </w:r>
      <w:r>
        <w:tab/>
      </w:r>
      <w:r w:rsidR="00CD0A5D" w:rsidRPr="2B400B18">
        <w:rPr>
          <w:rFonts w:ascii="Arial" w:hAnsi="Arial" w:cs="Arial"/>
          <w:sz w:val="20"/>
          <w:szCs w:val="20"/>
        </w:rPr>
        <w:t xml:space="preserve">PMR: </w:t>
      </w:r>
      <w:r w:rsidRPr="2B400B18">
        <w:rPr>
          <w:rFonts w:ascii="Arial" w:hAnsi="Arial" w:cs="Arial"/>
          <w:sz w:val="20"/>
          <w:szCs w:val="20"/>
        </w:rPr>
        <w:t>Joyce Gloudemans</w:t>
      </w:r>
      <w:r w:rsidR="00CD0A5D" w:rsidRPr="2B400B18">
        <w:rPr>
          <w:rFonts w:ascii="Arial" w:hAnsi="Arial" w:cs="Arial"/>
          <w:sz w:val="20"/>
          <w:szCs w:val="20"/>
        </w:rPr>
        <w:t xml:space="preserve">, </w:t>
      </w:r>
      <w:r w:rsidRPr="2B400B18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Pr="2B400B18">
        <w:rPr>
          <w:rFonts w:ascii="Arial" w:hAnsi="Arial" w:cs="Arial"/>
          <w:sz w:val="20"/>
          <w:szCs w:val="20"/>
        </w:rPr>
        <w:t>Voet</w:t>
      </w:r>
      <w:r w:rsidR="00CD0A5D" w:rsidRPr="2B400B18">
        <w:rPr>
          <w:rFonts w:ascii="Arial" w:hAnsi="Arial" w:cs="Arial"/>
          <w:sz w:val="20"/>
          <w:szCs w:val="20"/>
        </w:rPr>
        <w:t>s</w:t>
      </w:r>
      <w:proofErr w:type="spellEnd"/>
    </w:p>
    <w:p w14:paraId="3328E28F" w14:textId="60355302" w:rsidR="00974F19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OMR: </w:t>
      </w:r>
      <w:r w:rsidR="00974F19" w:rsidRPr="00CD0A5D">
        <w:rPr>
          <w:rFonts w:ascii="Arial" w:hAnsi="Arial" w:cs="Arial"/>
          <w:sz w:val="20"/>
          <w:szCs w:val="20"/>
        </w:rPr>
        <w:t>Bauke de Vries</w:t>
      </w:r>
      <w:r>
        <w:rPr>
          <w:rFonts w:ascii="Arial" w:hAnsi="Arial" w:cs="Arial"/>
          <w:sz w:val="20"/>
          <w:szCs w:val="20"/>
        </w:rPr>
        <w:t xml:space="preserve">, </w:t>
      </w:r>
      <w:r w:rsidR="00974F19" w:rsidRPr="00CD0A5D">
        <w:rPr>
          <w:rFonts w:ascii="Arial" w:hAnsi="Arial" w:cs="Arial"/>
          <w:sz w:val="20"/>
          <w:szCs w:val="20"/>
        </w:rPr>
        <w:t>Max Ruesin</w:t>
      </w:r>
      <w:r>
        <w:rPr>
          <w:rFonts w:ascii="Arial" w:hAnsi="Arial" w:cs="Arial"/>
          <w:sz w:val="20"/>
          <w:szCs w:val="20"/>
        </w:rPr>
        <w:t>k</w:t>
      </w:r>
    </w:p>
    <w:p w14:paraId="288FB195" w14:textId="4B7D74F8" w:rsidR="00CD0A5D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Directie: Heleen van der Nat</w:t>
      </w:r>
    </w:p>
    <w:p w14:paraId="150E0A4C" w14:textId="77777777" w:rsidR="00CD0A5D" w:rsidRP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3A4F502F" w14:textId="77777777" w:rsidR="00D1193D" w:rsidRDefault="00974F19" w:rsidP="00CD0A5D">
      <w:pPr>
        <w:pStyle w:val="Geenafstand"/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Mededelingen:</w:t>
      </w:r>
      <w:r w:rsidRPr="00CD0A5D">
        <w:rPr>
          <w:rFonts w:ascii="Arial" w:hAnsi="Arial" w:cs="Arial"/>
          <w:b/>
          <w:bCs/>
          <w:sz w:val="20"/>
          <w:szCs w:val="20"/>
        </w:rPr>
        <w:br/>
      </w:r>
      <w:r w:rsidR="004D3202" w:rsidRPr="00CD0A5D">
        <w:rPr>
          <w:rFonts w:ascii="Arial" w:hAnsi="Arial" w:cs="Arial"/>
          <w:sz w:val="20"/>
          <w:szCs w:val="20"/>
        </w:rPr>
        <w:t xml:space="preserve">- </w:t>
      </w:r>
      <w:r w:rsidRPr="00CD0A5D">
        <w:rPr>
          <w:rFonts w:ascii="Arial" w:hAnsi="Arial" w:cs="Arial"/>
          <w:sz w:val="20"/>
          <w:szCs w:val="20"/>
        </w:rPr>
        <w:t>Vanuit Directie – Heleen</w:t>
      </w:r>
    </w:p>
    <w:p w14:paraId="13C96775" w14:textId="77777777" w:rsidR="00D1193D" w:rsidRDefault="00D1193D" w:rsidP="00D1193D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>Update subsidie basisvaardigheden</w:t>
      </w:r>
      <w:r>
        <w:rPr>
          <w:rFonts w:ascii="Arial" w:hAnsi="Arial" w:cs="Arial"/>
          <w:sz w:val="20"/>
          <w:szCs w:val="20"/>
        </w:rPr>
        <w:t xml:space="preserve"> door Heleen</w:t>
      </w:r>
    </w:p>
    <w:p w14:paraId="16F68EA3" w14:textId="5156FC30" w:rsidR="00E66C88" w:rsidRDefault="00E66C88" w:rsidP="00E66C88">
      <w:pPr>
        <w:pStyle w:val="Geenafstand"/>
        <w:ind w:left="720"/>
        <w:rPr>
          <w:rFonts w:ascii="Arial" w:hAnsi="Arial" w:cs="Arial"/>
          <w:sz w:val="20"/>
          <w:szCs w:val="20"/>
        </w:rPr>
      </w:pPr>
      <w:r w:rsidRPr="00E66C88">
        <w:rPr>
          <w:rFonts w:ascii="Arial" w:hAnsi="Arial" w:cs="Arial"/>
          <w:sz w:val="20"/>
          <w:szCs w:val="20"/>
        </w:rPr>
        <w:t>Het plan wordt geschreven. Wanneer het plan volledig is, wordt het gedeeld met de MR.</w:t>
      </w:r>
    </w:p>
    <w:p w14:paraId="1ECC1EC9" w14:textId="37089781" w:rsidR="00D1193D" w:rsidRDefault="00D1193D" w:rsidP="2B400B18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Update schoolplein door Heleen</w:t>
      </w:r>
    </w:p>
    <w:p w14:paraId="7CB81FFC" w14:textId="6C68446A" w:rsidR="00E66C88" w:rsidRPr="00E66C88" w:rsidRDefault="00E66C88" w:rsidP="00E66C88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gemeente heeft een subsidie toegekend voor het plan voor het schoolplein en een subsidie voor onderhoud van het schoolplein. Het plan wordt binnenkort gedeeld met de leerlingen en ouders.</w:t>
      </w:r>
    </w:p>
    <w:p w14:paraId="72657028" w14:textId="7A91A2E3" w:rsidR="00D1193D" w:rsidRPr="00E66C88" w:rsidRDefault="00D1193D" w:rsidP="00D1193D">
      <w:pPr>
        <w:pStyle w:val="Geenafstan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66C88">
        <w:rPr>
          <w:rFonts w:ascii="Arial" w:hAnsi="Arial" w:cs="Arial"/>
          <w:sz w:val="20"/>
          <w:szCs w:val="20"/>
        </w:rPr>
        <w:t>Vanuit GMR</w:t>
      </w:r>
      <w:r w:rsidR="63634E5B" w:rsidRPr="00E66C88">
        <w:rPr>
          <w:rFonts w:ascii="Arial" w:hAnsi="Arial" w:cs="Arial"/>
          <w:sz w:val="20"/>
          <w:szCs w:val="20"/>
        </w:rPr>
        <w:t xml:space="preserve"> – </w:t>
      </w:r>
      <w:r w:rsidRPr="00E66C88">
        <w:rPr>
          <w:rFonts w:ascii="Arial" w:hAnsi="Arial" w:cs="Arial"/>
          <w:sz w:val="20"/>
          <w:szCs w:val="20"/>
        </w:rPr>
        <w:t>Rosanne</w:t>
      </w:r>
    </w:p>
    <w:p w14:paraId="192900BD" w14:textId="16D75ED4" w:rsidR="00D1193D" w:rsidRPr="00E66C88" w:rsidRDefault="42CB76D9" w:rsidP="00E66C88">
      <w:pPr>
        <w:pStyle w:val="Geenafstand"/>
        <w:ind w:left="720"/>
        <w:rPr>
          <w:rFonts w:ascii="Arial" w:hAnsi="Arial" w:cs="Arial"/>
          <w:sz w:val="20"/>
          <w:szCs w:val="20"/>
        </w:rPr>
      </w:pPr>
      <w:r w:rsidRPr="00E66C88">
        <w:rPr>
          <w:rFonts w:ascii="Arial" w:hAnsi="Arial" w:cs="Arial"/>
          <w:sz w:val="20"/>
          <w:szCs w:val="20"/>
        </w:rPr>
        <w:t>Verkennend gesprek gevoerd over smartphone gebruik</w:t>
      </w:r>
      <w:r w:rsidR="00D1193D" w:rsidRPr="00E66C88">
        <w:rPr>
          <w:rFonts w:ascii="Arial" w:hAnsi="Arial" w:cs="Arial"/>
        </w:rPr>
        <w:br/>
      </w:r>
    </w:p>
    <w:p w14:paraId="5AF654AC" w14:textId="2BE206BB" w:rsidR="00974F19" w:rsidRPr="00D1193D" w:rsidRDefault="00974F19" w:rsidP="00D1193D">
      <w:pPr>
        <w:pStyle w:val="Geenafstand"/>
        <w:rPr>
          <w:rFonts w:ascii="Arial" w:hAnsi="Arial" w:cs="Arial"/>
          <w:sz w:val="20"/>
          <w:szCs w:val="20"/>
        </w:rPr>
      </w:pPr>
      <w:r w:rsidRPr="00D1193D">
        <w:rPr>
          <w:rFonts w:ascii="Arial" w:hAnsi="Arial" w:cs="Arial"/>
          <w:b/>
          <w:bCs/>
          <w:sz w:val="20"/>
          <w:szCs w:val="20"/>
        </w:rPr>
        <w:t>Agenda:</w:t>
      </w:r>
    </w:p>
    <w:p w14:paraId="1C358C97" w14:textId="72093370" w:rsidR="008314D4" w:rsidRPr="00CD0A5D" w:rsidRDefault="00974F19" w:rsidP="00CD0A5D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 xml:space="preserve">Taakverdeling MR schooljaar 2025-2026 </w:t>
      </w:r>
    </w:p>
    <w:p w14:paraId="1785EEA0" w14:textId="7122BCC5" w:rsidR="4EC789CA" w:rsidRDefault="4EC789CA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Voorzitter: Linda Voets</w:t>
      </w:r>
    </w:p>
    <w:p w14:paraId="4428287B" w14:textId="31240E8E" w:rsidR="4EC789CA" w:rsidRDefault="4EC789CA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Secretaris: Bauke de Vries</w:t>
      </w:r>
    </w:p>
    <w:p w14:paraId="617E7491" w14:textId="42A93007" w:rsidR="00AF76E4" w:rsidRDefault="00974F19" w:rsidP="00AF76E4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Notulen 19-06-2025</w:t>
      </w:r>
    </w:p>
    <w:p w14:paraId="0B15FA52" w14:textId="27D45FA3" w:rsidR="3D66F8CA" w:rsidRDefault="3D66F8CA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Verwijzing naar traktatiebeleid, nog niet besproken met het team</w:t>
      </w:r>
      <w:r w:rsidR="7214B98B" w:rsidRPr="2B400B18">
        <w:rPr>
          <w:rFonts w:ascii="Arial" w:hAnsi="Arial" w:cs="Arial"/>
          <w:sz w:val="20"/>
          <w:szCs w:val="20"/>
        </w:rPr>
        <w:t>, gaat op volgende agenda van volgende teamdag</w:t>
      </w:r>
      <w:r w:rsidR="00E66C88">
        <w:rPr>
          <w:rFonts w:ascii="Arial" w:hAnsi="Arial" w:cs="Arial"/>
          <w:sz w:val="20"/>
          <w:szCs w:val="20"/>
        </w:rPr>
        <w:t>.</w:t>
      </w:r>
    </w:p>
    <w:p w14:paraId="696EFD54" w14:textId="4B0BC374" w:rsidR="5E4062CF" w:rsidRDefault="5E4062CF" w:rsidP="2B400B18">
      <w:pPr>
        <w:pStyle w:val="Geenafstand"/>
        <w:numPr>
          <w:ilvl w:val="1"/>
          <w:numId w:val="8"/>
        </w:numPr>
        <w:rPr>
          <w:rFonts w:ascii="Arial" w:hAnsi="Arial" w:cs="Arial"/>
        </w:rPr>
      </w:pPr>
      <w:r w:rsidRPr="2B400B18">
        <w:rPr>
          <w:rFonts w:ascii="Arial" w:hAnsi="Arial" w:cs="Arial"/>
          <w:sz w:val="20"/>
          <w:szCs w:val="20"/>
        </w:rPr>
        <w:t>Er is veel materiaal/informatie beschikbaar vanuit de gezondheidsraad</w:t>
      </w:r>
    </w:p>
    <w:p w14:paraId="6F12A1A3" w14:textId="3F95BFB5" w:rsidR="31998286" w:rsidRDefault="31998286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Optie besproken om ouders uit te nodigen die kennis van zaken hebben op dit topic</w:t>
      </w:r>
      <w:r w:rsidR="4D8A9B43" w:rsidRPr="2B400B18">
        <w:rPr>
          <w:rFonts w:ascii="Arial" w:hAnsi="Arial" w:cs="Arial"/>
          <w:sz w:val="20"/>
          <w:szCs w:val="20"/>
        </w:rPr>
        <w:t xml:space="preserve"> ter inspiratie voor leerkrachten om tot beleid te komen.</w:t>
      </w:r>
    </w:p>
    <w:p w14:paraId="03F9DC7D" w14:textId="77777777" w:rsidR="00AF76E4" w:rsidRDefault="00974F19" w:rsidP="00AF76E4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Jaarverslag 2024-2025</w:t>
      </w:r>
    </w:p>
    <w:p w14:paraId="20501962" w14:textId="0995A919" w:rsidR="0C677540" w:rsidRDefault="0C677540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Geen verdere opmerkingen</w:t>
      </w:r>
    </w:p>
    <w:p w14:paraId="33F45ECC" w14:textId="7C3E3982" w:rsidR="42172A08" w:rsidRDefault="42172A08" w:rsidP="2B400B18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Inloopochtenden/informatieavond</w:t>
      </w:r>
    </w:p>
    <w:p w14:paraId="05A0FA41" w14:textId="67EA26D3" w:rsidR="42172A08" w:rsidRDefault="42172A08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 xml:space="preserve">Om meer zichtbaarheid te geven aan de Parel, worden de inloopochtenden voorzien van (korte) informatieavonden. Zodat ouders de kans krijgen om al een kijkje in de keuken te nemen en </w:t>
      </w:r>
      <w:r w:rsidR="6E78E2E3" w:rsidRPr="2B400B18">
        <w:rPr>
          <w:rFonts w:ascii="Arial" w:hAnsi="Arial" w:cs="Arial"/>
          <w:sz w:val="20"/>
          <w:szCs w:val="20"/>
        </w:rPr>
        <w:t xml:space="preserve">ze </w:t>
      </w:r>
      <w:r w:rsidRPr="2B400B18">
        <w:rPr>
          <w:rFonts w:ascii="Arial" w:hAnsi="Arial" w:cs="Arial"/>
          <w:sz w:val="20"/>
          <w:szCs w:val="20"/>
        </w:rPr>
        <w:t>enthousiast te maken voor een rondleiding</w:t>
      </w:r>
      <w:r w:rsidR="77360F09" w:rsidRPr="2B400B18">
        <w:rPr>
          <w:rFonts w:ascii="Arial" w:hAnsi="Arial" w:cs="Arial"/>
          <w:sz w:val="20"/>
          <w:szCs w:val="20"/>
        </w:rPr>
        <w:t xml:space="preserve"> mét kind</w:t>
      </w:r>
      <w:r w:rsidRPr="2B400B18">
        <w:rPr>
          <w:rFonts w:ascii="Arial" w:hAnsi="Arial" w:cs="Arial"/>
          <w:sz w:val="20"/>
          <w:szCs w:val="20"/>
        </w:rPr>
        <w:t xml:space="preserve">. </w:t>
      </w:r>
    </w:p>
    <w:p w14:paraId="7921CFAF" w14:textId="2A4EE75E" w:rsidR="42172A08" w:rsidRDefault="42172A08" w:rsidP="2B400B18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Idee t</w:t>
      </w:r>
      <w:r w:rsidR="34BE95B7" w:rsidRPr="2B400B18">
        <w:rPr>
          <w:rFonts w:ascii="Arial" w:hAnsi="Arial" w:cs="Arial"/>
          <w:sz w:val="20"/>
          <w:szCs w:val="20"/>
        </w:rPr>
        <w:t>.</w:t>
      </w:r>
      <w:r w:rsidRPr="2B400B18">
        <w:rPr>
          <w:rFonts w:ascii="Arial" w:hAnsi="Arial" w:cs="Arial"/>
          <w:sz w:val="20"/>
          <w:szCs w:val="20"/>
        </w:rPr>
        <w:t>a</w:t>
      </w:r>
      <w:r w:rsidR="34BE95B7" w:rsidRPr="2B400B18">
        <w:rPr>
          <w:rFonts w:ascii="Arial" w:hAnsi="Arial" w:cs="Arial"/>
          <w:sz w:val="20"/>
          <w:szCs w:val="20"/>
        </w:rPr>
        <w:t>.</w:t>
      </w:r>
      <w:r w:rsidRPr="2B400B18">
        <w:rPr>
          <w:rFonts w:ascii="Arial" w:hAnsi="Arial" w:cs="Arial"/>
          <w:sz w:val="20"/>
          <w:szCs w:val="20"/>
        </w:rPr>
        <w:t>v</w:t>
      </w:r>
      <w:r w:rsidR="34BE95B7" w:rsidRPr="2B400B18">
        <w:rPr>
          <w:rFonts w:ascii="Arial" w:hAnsi="Arial" w:cs="Arial"/>
          <w:sz w:val="20"/>
          <w:szCs w:val="20"/>
        </w:rPr>
        <w:t>.</w:t>
      </w:r>
      <w:r w:rsidRPr="2B400B18">
        <w:rPr>
          <w:rFonts w:ascii="Arial" w:hAnsi="Arial" w:cs="Arial"/>
          <w:sz w:val="20"/>
          <w:szCs w:val="20"/>
        </w:rPr>
        <w:t xml:space="preserve"> de informatieavonden: </w:t>
      </w:r>
      <w:r>
        <w:br/>
      </w:r>
      <w:r w:rsidR="4AD7D37A" w:rsidRPr="2B400B18">
        <w:rPr>
          <w:rFonts w:ascii="Arial" w:hAnsi="Arial" w:cs="Arial"/>
          <w:sz w:val="20"/>
          <w:szCs w:val="20"/>
        </w:rPr>
        <w:t>L</w:t>
      </w:r>
      <w:r w:rsidRPr="2B400B18">
        <w:rPr>
          <w:rFonts w:ascii="Arial" w:hAnsi="Arial" w:cs="Arial"/>
          <w:sz w:val="20"/>
          <w:szCs w:val="20"/>
        </w:rPr>
        <w:t xml:space="preserve">eerlingen van groep 8 </w:t>
      </w:r>
      <w:r w:rsidR="61AEEC7B" w:rsidRPr="2B400B18">
        <w:rPr>
          <w:rFonts w:ascii="Arial" w:hAnsi="Arial" w:cs="Arial"/>
          <w:sz w:val="20"/>
          <w:szCs w:val="20"/>
        </w:rPr>
        <w:t xml:space="preserve">en/of ouders (alle leerjaren) te </w:t>
      </w:r>
      <w:r w:rsidRPr="2B400B18">
        <w:rPr>
          <w:rFonts w:ascii="Arial" w:hAnsi="Arial" w:cs="Arial"/>
          <w:sz w:val="20"/>
          <w:szCs w:val="20"/>
        </w:rPr>
        <w:t>vragen om als ervaringsdeskundige deel te nemen</w:t>
      </w:r>
      <w:r w:rsidR="10D46464" w:rsidRPr="2B400B18">
        <w:rPr>
          <w:rFonts w:ascii="Arial" w:hAnsi="Arial" w:cs="Arial"/>
          <w:sz w:val="20"/>
          <w:szCs w:val="20"/>
        </w:rPr>
        <w:t xml:space="preserve"> aan zo'n informatieavond om ervaringen onderling uit te wisselen</w:t>
      </w:r>
      <w:r w:rsidRPr="2B400B18">
        <w:rPr>
          <w:rFonts w:ascii="Arial" w:hAnsi="Arial" w:cs="Arial"/>
          <w:sz w:val="20"/>
          <w:szCs w:val="20"/>
        </w:rPr>
        <w:t xml:space="preserve">. </w:t>
      </w:r>
    </w:p>
    <w:p w14:paraId="684565B1" w14:textId="16D90951" w:rsidR="00974F19" w:rsidRPr="00CD0A5D" w:rsidRDefault="00974F19" w:rsidP="00CD0A5D">
      <w:pPr>
        <w:pStyle w:val="Geenafstand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hAnsi="Arial" w:cs="Arial"/>
          <w:sz w:val="20"/>
          <w:szCs w:val="20"/>
        </w:rPr>
        <w:t>Schoolplan: ter goedkeuring + toelichting jaarplan 2025-2026</w:t>
      </w:r>
    </w:p>
    <w:p w14:paraId="194FDAF9" w14:textId="168C071E" w:rsidR="2734CA1F" w:rsidRDefault="2734CA1F" w:rsidP="2B400B18">
      <w:pPr>
        <w:pStyle w:val="Geenafstand"/>
        <w:numPr>
          <w:ilvl w:val="1"/>
          <w:numId w:val="10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Bijlage wordt nog gedeeld</w:t>
      </w:r>
      <w:r w:rsidR="0BFE9528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, wijzigingen zijn doorgevoerd. Vraag om akkoord </w:t>
      </w:r>
      <w:r w:rsidR="0A406E94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vanuit Directie</w:t>
      </w:r>
      <w:r w:rsidR="0BFE9528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</w:t>
      </w:r>
    </w:p>
    <w:p w14:paraId="3D35A17C" w14:textId="633BFEEB" w:rsidR="2734CA1F" w:rsidRDefault="2734CA1F" w:rsidP="2B400B18">
      <w:pPr>
        <w:pStyle w:val="Geenafstand"/>
        <w:numPr>
          <w:ilvl w:val="1"/>
          <w:numId w:val="10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Jaarplan: Kwaliteitsteams gaan het jaarplan vullen samen met items vanuit Heleen/Rosanne. Wordt in volgende vergadering besproken binnen de MR.</w:t>
      </w:r>
    </w:p>
    <w:p w14:paraId="1BFFB487" w14:textId="0E68AA6B" w:rsidR="00974F19" w:rsidRPr="00CD0A5D" w:rsidRDefault="00974F19" w:rsidP="00CD0A5D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Schoolgids</w:t>
      </w:r>
      <w:r w:rsidR="11291D25" w:rsidRPr="2B400B18">
        <w:rPr>
          <w:rFonts w:ascii="Arial" w:hAnsi="Arial" w:cs="Arial"/>
          <w:sz w:val="20"/>
          <w:szCs w:val="20"/>
        </w:rPr>
        <w:t xml:space="preserve">: </w:t>
      </w:r>
    </w:p>
    <w:p w14:paraId="71B429E9" w14:textId="10F2537B" w:rsidR="54C6138B" w:rsidRDefault="54C6138B" w:rsidP="2B400B18">
      <w:pPr>
        <w:pStyle w:val="Geenafstand"/>
        <w:ind w:left="1440"/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Inhoudelijke aandachtspunten:</w:t>
      </w:r>
    </w:p>
    <w:p w14:paraId="41B2C54D" w14:textId="387338BB" w:rsidR="3CB314B1" w:rsidRDefault="3CB314B1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P</w:t>
      </w:r>
      <w:r w:rsidR="02AFE98D" w:rsidRPr="2B400B18">
        <w:rPr>
          <w:rFonts w:ascii="Arial" w:hAnsi="Arial" w:cs="Arial"/>
          <w:sz w:val="20"/>
          <w:szCs w:val="20"/>
        </w:rPr>
        <w:t xml:space="preserve">14 Vanuit wet verplichting om aan te geven wat je doet </w:t>
      </w:r>
      <w:r w:rsidR="2811D985" w:rsidRPr="2B400B18">
        <w:rPr>
          <w:rFonts w:ascii="Arial" w:hAnsi="Arial" w:cs="Arial"/>
          <w:sz w:val="20"/>
          <w:szCs w:val="20"/>
        </w:rPr>
        <w:t>in begeleiding van kinderen incl</w:t>
      </w:r>
      <w:r w:rsidR="3B98C7C5" w:rsidRPr="2B400B18">
        <w:rPr>
          <w:rFonts w:ascii="Arial" w:hAnsi="Arial" w:cs="Arial"/>
          <w:sz w:val="20"/>
          <w:szCs w:val="20"/>
        </w:rPr>
        <w:t xml:space="preserve">usief </w:t>
      </w:r>
      <w:proofErr w:type="spellStart"/>
      <w:r w:rsidR="3B98C7C5" w:rsidRPr="2B400B18">
        <w:rPr>
          <w:rFonts w:ascii="Arial" w:hAnsi="Arial" w:cs="Arial"/>
          <w:sz w:val="20"/>
          <w:szCs w:val="20"/>
        </w:rPr>
        <w:t>h</w:t>
      </w:r>
      <w:r w:rsidR="2811D985" w:rsidRPr="2B400B18">
        <w:rPr>
          <w:rFonts w:ascii="Arial" w:hAnsi="Arial" w:cs="Arial"/>
          <w:sz w:val="20"/>
          <w:szCs w:val="20"/>
        </w:rPr>
        <w:t>oorrecht</w:t>
      </w:r>
      <w:proofErr w:type="spellEnd"/>
      <w:r w:rsidR="2811D985" w:rsidRPr="2B400B18">
        <w:rPr>
          <w:rFonts w:ascii="Arial" w:hAnsi="Arial" w:cs="Arial"/>
          <w:sz w:val="20"/>
          <w:szCs w:val="20"/>
        </w:rPr>
        <w:t xml:space="preserve"> van kinderen</w:t>
      </w:r>
      <w:r w:rsidR="439D34A9" w:rsidRPr="2B400B18">
        <w:rPr>
          <w:rFonts w:ascii="Arial" w:hAnsi="Arial" w:cs="Arial"/>
          <w:sz w:val="20"/>
          <w:szCs w:val="20"/>
        </w:rPr>
        <w:t>.</w:t>
      </w:r>
    </w:p>
    <w:p w14:paraId="192F3C95" w14:textId="467B4D9A" w:rsidR="2811D985" w:rsidRDefault="2811D985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 xml:space="preserve">P17 </w:t>
      </w:r>
      <w:r w:rsidR="06007B32" w:rsidRPr="2B400B18">
        <w:rPr>
          <w:rFonts w:ascii="Arial" w:hAnsi="Arial" w:cs="Arial"/>
          <w:sz w:val="20"/>
          <w:szCs w:val="20"/>
        </w:rPr>
        <w:t>Actie</w:t>
      </w:r>
      <w:r w:rsidR="7A09C471" w:rsidRPr="2B400B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7A09C471" w:rsidRPr="2B400B18">
        <w:rPr>
          <w:rFonts w:ascii="Arial" w:hAnsi="Arial" w:cs="Arial"/>
          <w:sz w:val="20"/>
          <w:szCs w:val="20"/>
        </w:rPr>
        <w:t>HvdN</w:t>
      </w:r>
      <w:proofErr w:type="spellEnd"/>
      <w:r w:rsidR="06007B32" w:rsidRPr="2B400B18">
        <w:rPr>
          <w:rFonts w:ascii="Arial" w:hAnsi="Arial" w:cs="Arial"/>
          <w:sz w:val="20"/>
          <w:szCs w:val="20"/>
        </w:rPr>
        <w:t>; tweede vertrouwenspersoon moet nog aangevuld worden</w:t>
      </w:r>
    </w:p>
    <w:p w14:paraId="21B200FD" w14:textId="26DA9FF2" w:rsidR="06007B32" w:rsidRDefault="06007B32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 xml:space="preserve">P20 Bedragen van het kamp en </w:t>
      </w:r>
      <w:r w:rsidR="565C555C" w:rsidRPr="2B400B18">
        <w:rPr>
          <w:rFonts w:ascii="Arial" w:hAnsi="Arial" w:cs="Arial"/>
          <w:sz w:val="20"/>
          <w:szCs w:val="20"/>
        </w:rPr>
        <w:t>jaartal moeten aangepast worden</w:t>
      </w:r>
    </w:p>
    <w:p w14:paraId="41E05805" w14:textId="3088EB09" w:rsidR="6E732FBD" w:rsidRDefault="6E732FBD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P</w:t>
      </w:r>
      <w:r w:rsidR="5D230A51" w:rsidRPr="2B400B18">
        <w:rPr>
          <w:rFonts w:ascii="Arial" w:hAnsi="Arial" w:cs="Arial"/>
          <w:sz w:val="20"/>
          <w:szCs w:val="20"/>
        </w:rPr>
        <w:t xml:space="preserve">28 Datums feestdagen even nalopen. 2e paasdag klopt </w:t>
      </w:r>
      <w:r w:rsidR="55006971" w:rsidRPr="2B400B18">
        <w:rPr>
          <w:rFonts w:ascii="Arial" w:hAnsi="Arial" w:cs="Arial"/>
          <w:sz w:val="20"/>
          <w:szCs w:val="20"/>
        </w:rPr>
        <w:t>bijvoorbeeld</w:t>
      </w:r>
      <w:r w:rsidR="5D230A51" w:rsidRPr="2B400B18">
        <w:rPr>
          <w:rFonts w:ascii="Arial" w:hAnsi="Arial" w:cs="Arial"/>
          <w:sz w:val="20"/>
          <w:szCs w:val="20"/>
        </w:rPr>
        <w:t xml:space="preserve"> niet. </w:t>
      </w:r>
    </w:p>
    <w:p w14:paraId="5341955E" w14:textId="7EFD218C" w:rsidR="2433C6A3" w:rsidRDefault="2433C6A3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i/>
          <w:iCs/>
          <w:sz w:val="20"/>
          <w:szCs w:val="20"/>
        </w:rPr>
        <w:t>Side topic</w:t>
      </w:r>
      <w:r w:rsidRPr="2B400B18">
        <w:rPr>
          <w:rFonts w:ascii="Arial" w:hAnsi="Arial" w:cs="Arial"/>
          <w:sz w:val="20"/>
          <w:szCs w:val="20"/>
        </w:rPr>
        <w:t xml:space="preserve">: Hoe kijkt de OMR naar de </w:t>
      </w:r>
      <w:r w:rsidR="7C2722E7" w:rsidRPr="2B400B18">
        <w:rPr>
          <w:rFonts w:ascii="Arial" w:hAnsi="Arial" w:cs="Arial"/>
          <w:sz w:val="20"/>
          <w:szCs w:val="20"/>
        </w:rPr>
        <w:t xml:space="preserve">schoolgids? </w:t>
      </w:r>
      <w:r>
        <w:br/>
      </w:r>
      <w:r w:rsidR="7C2722E7" w:rsidRPr="2B400B18">
        <w:rPr>
          <w:rFonts w:ascii="Arial" w:hAnsi="Arial" w:cs="Arial"/>
          <w:sz w:val="20"/>
          <w:szCs w:val="20"/>
        </w:rPr>
        <w:t xml:space="preserve">Korte samenvatting: </w:t>
      </w:r>
      <w:r w:rsidR="61661661" w:rsidRPr="2B400B18">
        <w:rPr>
          <w:rFonts w:ascii="Arial" w:hAnsi="Arial" w:cs="Arial"/>
          <w:sz w:val="20"/>
          <w:szCs w:val="20"/>
        </w:rPr>
        <w:t>D</w:t>
      </w:r>
      <w:r w:rsidR="7C2722E7" w:rsidRPr="2B400B18">
        <w:rPr>
          <w:rFonts w:ascii="Arial" w:hAnsi="Arial" w:cs="Arial"/>
          <w:sz w:val="20"/>
          <w:szCs w:val="20"/>
        </w:rPr>
        <w:t xml:space="preserve">e schoolgids/site </w:t>
      </w:r>
      <w:r w:rsidR="6192FA29" w:rsidRPr="2B400B18">
        <w:rPr>
          <w:rFonts w:ascii="Arial" w:hAnsi="Arial" w:cs="Arial"/>
          <w:sz w:val="20"/>
          <w:szCs w:val="20"/>
        </w:rPr>
        <w:t>vooral uit laten dragen “wat de Parel doet met en voor mijn kind</w:t>
      </w:r>
      <w:r w:rsidR="7C2722E7" w:rsidRPr="2B400B18">
        <w:rPr>
          <w:rFonts w:ascii="Arial" w:hAnsi="Arial" w:cs="Arial"/>
          <w:sz w:val="20"/>
          <w:szCs w:val="20"/>
        </w:rPr>
        <w:t>?</w:t>
      </w:r>
      <w:r w:rsidR="5A154AB8" w:rsidRPr="2B400B18">
        <w:rPr>
          <w:rFonts w:ascii="Arial" w:hAnsi="Arial" w:cs="Arial"/>
          <w:sz w:val="20"/>
          <w:szCs w:val="20"/>
        </w:rPr>
        <w:t>”</w:t>
      </w:r>
    </w:p>
    <w:p w14:paraId="6B6F8FCE" w14:textId="31ECBFD5" w:rsidR="00974F19" w:rsidRPr="00CD0A5D" w:rsidRDefault="00974F19" w:rsidP="00CD0A5D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Nieuwe oproep voor een GMR lid</w:t>
      </w:r>
    </w:p>
    <w:p w14:paraId="58625CA6" w14:textId="114C7264" w:rsidR="7608EA18" w:rsidRDefault="7608EA18" w:rsidP="2B400B18">
      <w:pPr>
        <w:pStyle w:val="Geenafstand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Vacature nogmaals uitzetten. Actie LV</w:t>
      </w:r>
    </w:p>
    <w:p w14:paraId="15392B33" w14:textId="242CF965" w:rsidR="00974F19" w:rsidRPr="00CD0A5D" w:rsidRDefault="00974F19" w:rsidP="00CD0A5D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Thema-avonden voor ouders; welk onderwerp heeft de voorkeur van de MR? </w:t>
      </w:r>
    </w:p>
    <w:p w14:paraId="0247EE23" w14:textId="279378F6" w:rsidR="175C6F59" w:rsidRDefault="175C6F59" w:rsidP="2B400B18">
      <w:pPr>
        <w:pStyle w:val="Geenafstand"/>
        <w:numPr>
          <w:ilvl w:val="1"/>
          <w:numId w:val="10"/>
        </w:numPr>
        <w:rPr>
          <w:rFonts w:ascii="Arial" w:hAnsi="Arial" w:cs="Arial"/>
        </w:rPr>
      </w:pPr>
      <w:r w:rsidRPr="2B400B18">
        <w:rPr>
          <w:rFonts w:ascii="Arial" w:hAnsi="Arial" w:cs="Arial"/>
          <w:sz w:val="20"/>
          <w:szCs w:val="20"/>
        </w:rPr>
        <w:lastRenderedPageBreak/>
        <w:t>2e helft van dit jaar een thema-avond waarin alle ontwikkelingen binnen school besproken worden</w:t>
      </w:r>
      <w:r w:rsidR="387615FB" w:rsidRPr="2B400B18">
        <w:rPr>
          <w:rFonts w:ascii="Arial" w:hAnsi="Arial" w:cs="Arial"/>
          <w:sz w:val="20"/>
          <w:szCs w:val="20"/>
        </w:rPr>
        <w:t xml:space="preserve">, evt. gecombineerd met een </w:t>
      </w:r>
      <w:r w:rsidR="22B586C7" w:rsidRPr="2B400B18">
        <w:rPr>
          <w:rFonts w:ascii="Arial" w:hAnsi="Arial" w:cs="Arial"/>
          <w:sz w:val="20"/>
          <w:szCs w:val="20"/>
        </w:rPr>
        <w:t xml:space="preserve">of meerdere break-out sessies om ouders te betrekken bij bepaalde beleidsstukken. </w:t>
      </w:r>
      <w:r w:rsidR="5AEFF513" w:rsidRPr="2B400B18">
        <w:rPr>
          <w:rFonts w:ascii="Arial" w:hAnsi="Arial" w:cs="Arial"/>
          <w:sz w:val="20"/>
          <w:szCs w:val="20"/>
        </w:rPr>
        <w:t>Bijvoorbeeld:</w:t>
      </w:r>
      <w:r w:rsidR="22B586C7" w:rsidRPr="2B400B18">
        <w:rPr>
          <w:rFonts w:ascii="Arial" w:hAnsi="Arial" w:cs="Arial"/>
          <w:sz w:val="20"/>
          <w:szCs w:val="20"/>
        </w:rPr>
        <w:t xml:space="preserve"> Gezonde voeding/Ni</w:t>
      </w:r>
      <w:r w:rsidR="1877FE18" w:rsidRPr="2B400B18">
        <w:rPr>
          <w:rFonts w:ascii="Arial" w:hAnsi="Arial" w:cs="Arial"/>
          <w:sz w:val="20"/>
          <w:szCs w:val="20"/>
        </w:rPr>
        <w:t>euwe methodes</w:t>
      </w:r>
    </w:p>
    <w:p w14:paraId="508760BB" w14:textId="77777777" w:rsidR="00D1193D" w:rsidRPr="00CD0A5D" w:rsidRDefault="00D1193D" w:rsidP="00D1193D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>Initiatieven MR (mail van Bauke 31-07-2025)</w:t>
      </w:r>
    </w:p>
    <w:p w14:paraId="7496C41E" w14:textId="77777777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Voorstellen van de (O)MR aan de ouders vanaf het nieuwe schooljaar.</w:t>
      </w:r>
    </w:p>
    <w:p w14:paraId="65E27BEB" w14:textId="2C331CC3" w:rsidR="057FFB7A" w:rsidRDefault="057FFB7A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Foto, kort bericht aan ouders, zeker ook vanuit OMR leden</w:t>
      </w:r>
      <w:r w:rsidR="69E9ECD7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</w:t>
      </w:r>
      <w:r w:rsidR="50E5E056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Actie </w:t>
      </w:r>
      <w:proofErr w:type="spellStart"/>
      <w:r w:rsidR="50E5E056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HvdN</w:t>
      </w:r>
      <w:proofErr w:type="spellEnd"/>
    </w:p>
    <w:p w14:paraId="56EE9919" w14:textId="50714E51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Voor onderlinge communicatie een app-groep aanmaken, waarin (O)MR makkelijk kan overleggen </w:t>
      </w:r>
      <w:proofErr w:type="spellStart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mbt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bepaalde topics.</w:t>
      </w:r>
    </w:p>
    <w:p w14:paraId="19106126" w14:textId="5FD4DC94" w:rsidR="02A9340C" w:rsidRDefault="02A9340C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Actie LV: </w:t>
      </w:r>
      <w:proofErr w:type="spellStart"/>
      <w:r w:rsidR="3F5275E5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Social</w:t>
      </w:r>
      <w:proofErr w:type="spellEnd"/>
      <w:r w:rsidR="3F5275E5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schools chat aanmaken met alle MR-leden erin, dan kunnen zaken even snel</w:t>
      </w:r>
      <w:r w:rsidR="5FDFAC50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besproken worden met allen.</w:t>
      </w:r>
    </w:p>
    <w:p w14:paraId="1A744AFF" w14:textId="7C9D301F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Actief uitnodigen toehoorders: </w:t>
      </w:r>
      <w:proofErr w:type="spellStart"/>
      <w:r w:rsidR="2FAA9B05" w:rsidRPr="2B400B18">
        <w:rPr>
          <w:rFonts w:ascii="Arial" w:hAnsi="Arial" w:cs="Arial"/>
          <w:sz w:val="20"/>
          <w:szCs w:val="20"/>
        </w:rPr>
        <w:t>Bijvoorbeeld:</w:t>
      </w: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kennishouders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op topics die op de agenda staan (</w:t>
      </w:r>
      <w:r w:rsidR="76C68FE4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denk aan: </w:t>
      </w: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bewegen/gezond eten)</w:t>
      </w:r>
    </w:p>
    <w:p w14:paraId="3759DE0C" w14:textId="7ABABB16" w:rsidR="3F896CF5" w:rsidRDefault="3F896CF5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Thema</w:t>
      </w:r>
      <w:r w:rsidR="546CEE4E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's voorafgaand aan volgende agenda bepalen</w:t>
      </w:r>
    </w:p>
    <w:p w14:paraId="238097AC" w14:textId="5177130F" w:rsidR="546CEE4E" w:rsidRDefault="546CEE4E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Ideeën worden via </w:t>
      </w:r>
      <w:r w:rsidR="67081BE2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MR-</w:t>
      </w: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chat in </w:t>
      </w:r>
      <w:proofErr w:type="spellStart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Social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schools gedeeld</w:t>
      </w:r>
      <w:r w:rsidR="60CC3EB6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en volgende vergadering besproken. Actie: Alle MR-leden</w:t>
      </w:r>
    </w:p>
    <w:p w14:paraId="7A6DD639" w14:textId="215EC4DB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proofErr w:type="spellStart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Social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schools inzetten voor de MR</w:t>
      </w:r>
      <w:r w:rsidR="452FFC53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</w:p>
    <w:p w14:paraId="5158D5F8" w14:textId="653C2217" w:rsidR="452FFC53" w:rsidRDefault="452FFC53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Zie eerder</w:t>
      </w:r>
      <w:r w:rsidR="1D92F01B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punt – Maken een account </w:t>
      </w:r>
      <w:r w:rsidR="51589A4E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aan voor </w:t>
      </w:r>
      <w:r w:rsidR="51589A4E"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O</w:t>
      </w:r>
      <w:r w:rsidR="51589A4E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MR leden.</w:t>
      </w:r>
      <w:r w:rsidR="7A85BA79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Actie </w:t>
      </w:r>
      <w:proofErr w:type="spellStart"/>
      <w:r w:rsidR="7A85BA79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HvdN</w:t>
      </w:r>
      <w:proofErr w:type="spellEnd"/>
    </w:p>
    <w:p w14:paraId="62C054BF" w14:textId="786A8C5B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Communicatie richting (O)MR, (bijv</w:t>
      </w:r>
      <w:r w:rsidR="3D2C8424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oorbeeld</w:t>
      </w: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inkomende oudervragen</w:t>
      </w:r>
      <w:r w:rsidR="7F44076F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)</w:t>
      </w:r>
    </w:p>
    <w:p w14:paraId="2ADDE3C7" w14:textId="5EAE69F3" w:rsidR="412E834C" w:rsidRDefault="412E834C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Via chat van SS</w:t>
      </w:r>
      <w:r w:rsidR="5C549EDB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kan men punten delen met MR leden</w:t>
      </w:r>
      <w:r w:rsidR="016F109C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 Verdere afstemming in volgende vergadering.</w:t>
      </w:r>
    </w:p>
    <w:p w14:paraId="07800FF6" w14:textId="77777777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Notulen MR delen</w:t>
      </w:r>
    </w:p>
    <w:p w14:paraId="2D6267BA" w14:textId="2E5DCC04" w:rsidR="570D88CE" w:rsidRDefault="570D88CE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Delen via het MR account naar alle klassen</w:t>
      </w:r>
      <w:r w:rsidR="0DAA695A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 Verdere afstemming in volgende vergadering.</w:t>
      </w:r>
    </w:p>
    <w:p w14:paraId="56F10B69" w14:textId="77777777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Polls vanuit MR</w:t>
      </w:r>
    </w:p>
    <w:p w14:paraId="1781E8E8" w14:textId="260BE039" w:rsidR="67A535BF" w:rsidRDefault="67A535BF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Zeker een optie om in te zetten</w:t>
      </w:r>
      <w:r w:rsidR="0E7D650C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</w:t>
      </w:r>
      <w:r w:rsidR="74EE9CF7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Verdere afstemming in volgende vergadering.</w:t>
      </w:r>
    </w:p>
    <w:p w14:paraId="5AAF746E" w14:textId="7E9AB9EF" w:rsidR="00D1193D" w:rsidRDefault="00D1193D" w:rsidP="2B400B18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Notulen voorafgaand tegen laten lezen door ‘random’ ouders – is het wel duidelijk wat we doen/bespreken voor de ouders?</w:t>
      </w:r>
    </w:p>
    <w:p w14:paraId="0550C204" w14:textId="0852F1A7" w:rsidR="3EA7E233" w:rsidRDefault="3EA7E233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Verdere afstemming in volgende vergadering.</w:t>
      </w:r>
    </w:p>
    <w:p w14:paraId="20D6D06D" w14:textId="77777777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Meertalige notulen voor de NT2’ers?</w:t>
      </w:r>
    </w:p>
    <w:p w14:paraId="1EECC05F" w14:textId="6EAB30B4" w:rsidR="7410F4FE" w:rsidRDefault="7410F4FE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Zit een optie in </w:t>
      </w:r>
      <w:proofErr w:type="spellStart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Social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schools</w:t>
      </w:r>
      <w:r w:rsidR="4BF27FA8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om berichten te vertalen.</w:t>
      </w:r>
      <w:r w:rsidR="5E6BBA03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Zijn NT2-ouders hiervan op de hoogte. Niet standaard nu, afweging maken om standaard te doen bij intake en </w:t>
      </w:r>
      <w:proofErr w:type="spellStart"/>
      <w:r w:rsidR="5E6BBA03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sweep</w:t>
      </w:r>
      <w:proofErr w:type="spellEnd"/>
      <w:r w:rsidR="5E6BBA03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te doen binnen huidige klassen. Verdere afstemming in volgende vergadering.</w:t>
      </w:r>
    </w:p>
    <w:p w14:paraId="6C06B372" w14:textId="58B68837" w:rsidR="00D1193D" w:rsidRPr="00CD0A5D" w:rsidRDefault="00D1193D" w:rsidP="00D1193D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Buddy-en met MR andere school om van elkaar te leren/sparren</w:t>
      </w:r>
      <w:r w:rsidR="57D362F3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</w:p>
    <w:p w14:paraId="570C67FA" w14:textId="6884973A" w:rsidR="57D362F3" w:rsidRDefault="57D362F3" w:rsidP="2B400B18">
      <w:pPr>
        <w:pStyle w:val="Geenafstand"/>
        <w:numPr>
          <w:ilvl w:val="1"/>
          <w:numId w:val="9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Wellicht optie om thema's te delen met andere </w:t>
      </w:r>
      <w:proofErr w:type="spellStart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MR's</w:t>
      </w:r>
      <w:proofErr w:type="spellEnd"/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. Verdere afstemming in volgende vergadering.</w:t>
      </w:r>
    </w:p>
    <w:p w14:paraId="0BAECCB6" w14:textId="23E21505" w:rsidR="53EC5034" w:rsidRDefault="53EC5034" w:rsidP="2B400B18">
      <w:pPr>
        <w:pStyle w:val="Geenafstand"/>
        <w:numPr>
          <w:ilvl w:val="0"/>
          <w:numId w:val="9"/>
        </w:num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Extra item t</w:t>
      </w:r>
      <w:r w:rsidR="38C91C2D"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.</w:t>
      </w:r>
      <w:r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a</w:t>
      </w:r>
      <w:r w:rsidR="38C91C2D"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.</w:t>
      </w:r>
      <w:r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v</w:t>
      </w:r>
      <w:r w:rsidR="38C91C2D"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.</w:t>
      </w:r>
      <w:r w:rsidRPr="2B400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 xml:space="preserve"> MR functie binnen de Parel: </w:t>
      </w:r>
    </w:p>
    <w:p w14:paraId="131DDAB0" w14:textId="7CF5339F" w:rsidR="4D676935" w:rsidRDefault="4D676935" w:rsidP="2B400B18">
      <w:pPr>
        <w:pStyle w:val="Geenafstand"/>
        <w:ind w:left="1068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  <w:r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Welke functie wil de MR invullen? </w:t>
      </w:r>
      <w:r w:rsidR="4F0F8B6E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En dan ook in het bijzonder de OMR? </w:t>
      </w:r>
      <w:r>
        <w:br/>
      </w:r>
      <w:r w:rsidR="08B0D4A2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Hoe ziet de OMR</w:t>
      </w:r>
      <w:r w:rsidR="718A07F0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-</w:t>
      </w:r>
      <w:r w:rsidR="08B0D4A2" w:rsidRPr="2B400B18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geleding dit. MR en BV stemmen dit samen af en lichten MR via de chat of in volgende vergadering in.</w:t>
      </w:r>
    </w:p>
    <w:p w14:paraId="7455E8BB" w14:textId="3A31C05B" w:rsidR="2B400B18" w:rsidRDefault="2B400B18" w:rsidP="2B400B18">
      <w:pPr>
        <w:pStyle w:val="Geenafstand"/>
        <w:ind w:left="1068"/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</w:pPr>
    </w:p>
    <w:p w14:paraId="42DDF5B6" w14:textId="6CD7A286" w:rsidR="00974F19" w:rsidRPr="00CD0A5D" w:rsidRDefault="00974F19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Rondvraag:</w:t>
      </w:r>
    </w:p>
    <w:p w14:paraId="052823B4" w14:textId="6F9DF14C" w:rsidR="00974F19" w:rsidRPr="00CD0A5D" w:rsidRDefault="00974F19" w:rsidP="2B400B18">
      <w:pPr>
        <w:pStyle w:val="Geenafstand"/>
        <w:rPr>
          <w:rFonts w:ascii="Arial" w:hAnsi="Arial" w:cs="Arial"/>
          <w:sz w:val="20"/>
          <w:szCs w:val="20"/>
        </w:rPr>
      </w:pPr>
    </w:p>
    <w:p w14:paraId="636B8E9B" w14:textId="07618CCA" w:rsidR="7E39CFE3" w:rsidRDefault="7E39CFE3" w:rsidP="2B400B18">
      <w:pPr>
        <w:pStyle w:val="Geenafstand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Geen.</w:t>
      </w:r>
    </w:p>
    <w:p w14:paraId="2DA527BD" w14:textId="5D3F8B41" w:rsidR="2B400B18" w:rsidRDefault="2B400B18" w:rsidP="2B400B18">
      <w:pPr>
        <w:pStyle w:val="Geenafstand"/>
        <w:rPr>
          <w:rFonts w:ascii="Arial" w:hAnsi="Arial" w:cs="Arial"/>
          <w:sz w:val="20"/>
          <w:szCs w:val="20"/>
        </w:rPr>
      </w:pPr>
    </w:p>
    <w:p w14:paraId="265D7A20" w14:textId="2CC2D06D" w:rsidR="00974F19" w:rsidRPr="00CD0A5D" w:rsidRDefault="00974F19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Afspraken:</w:t>
      </w:r>
    </w:p>
    <w:p w14:paraId="2511D8DF" w14:textId="77777777" w:rsidR="00032FB7" w:rsidRPr="00CD0A5D" w:rsidRDefault="00032FB7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39034EAE" w14:textId="25F7C690" w:rsidR="05CB235E" w:rsidRDefault="05CB235E" w:rsidP="2B400B18">
      <w:pPr>
        <w:pStyle w:val="Geenafstand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2B400B18">
        <w:rPr>
          <w:rFonts w:ascii="Arial" w:hAnsi="Arial" w:cs="Arial"/>
          <w:sz w:val="20"/>
          <w:szCs w:val="20"/>
        </w:rPr>
        <w:t>Volgende vergadering 13 november 2025</w:t>
      </w:r>
    </w:p>
    <w:p w14:paraId="42C989EE" w14:textId="6C5A1347" w:rsidR="2B400B18" w:rsidRDefault="2B400B18" w:rsidP="2B400B18">
      <w:pPr>
        <w:pStyle w:val="Geenafstand"/>
        <w:ind w:left="1068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2B400B18" w14:paraId="5A041B0C" w14:textId="77777777" w:rsidTr="2B400B18">
        <w:trPr>
          <w:trHeight w:val="300"/>
        </w:trPr>
        <w:tc>
          <w:tcPr>
            <w:tcW w:w="3020" w:type="dxa"/>
          </w:tcPr>
          <w:p w14:paraId="4ED32C36" w14:textId="1D1ED34F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</w:t>
            </w:r>
          </w:p>
        </w:tc>
        <w:tc>
          <w:tcPr>
            <w:tcW w:w="3020" w:type="dxa"/>
          </w:tcPr>
          <w:p w14:paraId="4D5F17BA" w14:textId="745C1F95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Actiehouder</w:t>
            </w:r>
          </w:p>
        </w:tc>
        <w:tc>
          <w:tcPr>
            <w:tcW w:w="3020" w:type="dxa"/>
          </w:tcPr>
          <w:p w14:paraId="7159AF61" w14:textId="2DAC955D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Deadline/Status</w:t>
            </w:r>
          </w:p>
        </w:tc>
      </w:tr>
      <w:tr w:rsidR="2B400B18" w14:paraId="5B8212A9" w14:textId="77777777" w:rsidTr="2B400B18">
        <w:trPr>
          <w:trHeight w:val="300"/>
        </w:trPr>
        <w:tc>
          <w:tcPr>
            <w:tcW w:w="3020" w:type="dxa"/>
          </w:tcPr>
          <w:p w14:paraId="721FF358" w14:textId="2905B002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Tweede (interne) vertrouwenspersoon aanstellen</w:t>
            </w:r>
          </w:p>
        </w:tc>
        <w:tc>
          <w:tcPr>
            <w:tcW w:w="3020" w:type="dxa"/>
          </w:tcPr>
          <w:p w14:paraId="0C43EE1E" w14:textId="61B7675E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1EC273C1" w14:textId="669E22AF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13 november 2025</w:t>
            </w:r>
          </w:p>
        </w:tc>
      </w:tr>
      <w:tr w:rsidR="2B400B18" w14:paraId="1F169C3D" w14:textId="77777777" w:rsidTr="2B400B18">
        <w:trPr>
          <w:trHeight w:val="300"/>
        </w:trPr>
        <w:tc>
          <w:tcPr>
            <w:tcW w:w="3020" w:type="dxa"/>
          </w:tcPr>
          <w:p w14:paraId="726D3EC1" w14:textId="77B65A21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Vacature GMR lid nogmaals uitzetten</w:t>
            </w:r>
          </w:p>
        </w:tc>
        <w:tc>
          <w:tcPr>
            <w:tcW w:w="3020" w:type="dxa"/>
          </w:tcPr>
          <w:p w14:paraId="24FE7591" w14:textId="7247843C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3020" w:type="dxa"/>
          </w:tcPr>
          <w:p w14:paraId="78820E5C" w14:textId="62D308D8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</w:p>
        </w:tc>
      </w:tr>
      <w:tr w:rsidR="2B400B18" w14:paraId="14AFF6A1" w14:textId="77777777" w:rsidTr="2B400B18">
        <w:trPr>
          <w:trHeight w:val="300"/>
        </w:trPr>
        <w:tc>
          <w:tcPr>
            <w:tcW w:w="3020" w:type="dxa"/>
          </w:tcPr>
          <w:p w14:paraId="15F62F93" w14:textId="25108629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Volledige MR voorstellen aan ouders</w:t>
            </w:r>
          </w:p>
        </w:tc>
        <w:tc>
          <w:tcPr>
            <w:tcW w:w="3020" w:type="dxa"/>
          </w:tcPr>
          <w:p w14:paraId="3D421AA0" w14:textId="4A5D8D13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216CEC14" w14:textId="0EF72F5A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</w:p>
        </w:tc>
      </w:tr>
      <w:tr w:rsidR="2B400B18" w14:paraId="40A16F96" w14:textId="77777777" w:rsidTr="2B400B18">
        <w:trPr>
          <w:trHeight w:val="300"/>
        </w:trPr>
        <w:tc>
          <w:tcPr>
            <w:tcW w:w="3020" w:type="dxa"/>
          </w:tcPr>
          <w:p w14:paraId="46E7AEB6" w14:textId="24421968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2B400B18">
              <w:rPr>
                <w:rFonts w:ascii="Arial" w:hAnsi="Arial" w:cs="Arial"/>
                <w:sz w:val="20"/>
                <w:szCs w:val="20"/>
              </w:rPr>
              <w:t xml:space="preserve"> Schools chatgroep aanmaken </w:t>
            </w:r>
          </w:p>
        </w:tc>
        <w:tc>
          <w:tcPr>
            <w:tcW w:w="3020" w:type="dxa"/>
          </w:tcPr>
          <w:p w14:paraId="47FF6341" w14:textId="1526DAA8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3020" w:type="dxa"/>
          </w:tcPr>
          <w:p w14:paraId="7071F6BB" w14:textId="311D4CE6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</w:p>
          <w:p w14:paraId="08CA3F14" w14:textId="1DAC0218" w:rsidR="2B400B18" w:rsidRDefault="2B400B18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B400B18" w14:paraId="34EC3197" w14:textId="77777777" w:rsidTr="2B400B18">
        <w:trPr>
          <w:trHeight w:val="300"/>
        </w:trPr>
        <w:tc>
          <w:tcPr>
            <w:tcW w:w="3020" w:type="dxa"/>
          </w:tcPr>
          <w:p w14:paraId="0DE6CA71" w14:textId="384BFBC7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lastRenderedPageBreak/>
              <w:t xml:space="preserve">OMR leden toevoegen aan MR account in </w:t>
            </w: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2B400B18">
              <w:rPr>
                <w:rFonts w:ascii="Arial" w:hAnsi="Arial" w:cs="Arial"/>
                <w:sz w:val="20"/>
                <w:szCs w:val="20"/>
              </w:rPr>
              <w:t xml:space="preserve"> Schools</w:t>
            </w:r>
          </w:p>
        </w:tc>
        <w:tc>
          <w:tcPr>
            <w:tcW w:w="3020" w:type="dxa"/>
          </w:tcPr>
          <w:p w14:paraId="08AC719B" w14:textId="5C791F7F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30783924" w14:textId="6AF439E4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</w:p>
        </w:tc>
      </w:tr>
      <w:tr w:rsidR="2B400B18" w14:paraId="10B67FA0" w14:textId="77777777" w:rsidTr="2B400B18">
        <w:trPr>
          <w:trHeight w:val="300"/>
        </w:trPr>
        <w:tc>
          <w:tcPr>
            <w:tcW w:w="3020" w:type="dxa"/>
          </w:tcPr>
          <w:p w14:paraId="346A7A7B" w14:textId="0890AF2E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Nadenken over thema's voor toehoorders/experts</w:t>
            </w:r>
          </w:p>
        </w:tc>
        <w:tc>
          <w:tcPr>
            <w:tcW w:w="3020" w:type="dxa"/>
          </w:tcPr>
          <w:p w14:paraId="123DE094" w14:textId="68699D60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Alle MR leden</w:t>
            </w:r>
          </w:p>
        </w:tc>
        <w:tc>
          <w:tcPr>
            <w:tcW w:w="3020" w:type="dxa"/>
          </w:tcPr>
          <w:p w14:paraId="3EB53E73" w14:textId="56EF9013" w:rsidR="3AD3905E" w:rsidRDefault="3AD3905E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13 november 2025</w:t>
            </w:r>
          </w:p>
        </w:tc>
      </w:tr>
      <w:tr w:rsidR="2B400B18" w14:paraId="788E51E1" w14:textId="77777777" w:rsidTr="2B400B18">
        <w:trPr>
          <w:trHeight w:val="300"/>
        </w:trPr>
        <w:tc>
          <w:tcPr>
            <w:tcW w:w="3020" w:type="dxa"/>
          </w:tcPr>
          <w:p w14:paraId="3AC5353C" w14:textId="46CDA809" w:rsidR="2B400B18" w:rsidRDefault="2B400B18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852D36B" w14:textId="21684FA6" w:rsidR="2B400B18" w:rsidRDefault="2B400B18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D37B38B" w14:textId="69BF411A" w:rsidR="2B400B18" w:rsidRDefault="2B400B18" w:rsidP="2B400B1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64844" w14:textId="0D7A3530" w:rsidR="2B400B18" w:rsidRDefault="2B400B18" w:rsidP="2B400B18">
      <w:pPr>
        <w:pStyle w:val="Geenafstand"/>
        <w:rPr>
          <w:rFonts w:ascii="Arial" w:hAnsi="Arial" w:cs="Arial"/>
          <w:sz w:val="20"/>
          <w:szCs w:val="20"/>
        </w:rPr>
      </w:pPr>
    </w:p>
    <w:p w14:paraId="04030AE9" w14:textId="4CB24212" w:rsidR="2B400B18" w:rsidRDefault="2B400B18" w:rsidP="2B400B18">
      <w:pPr>
        <w:pStyle w:val="Geenafstand"/>
        <w:ind w:left="708"/>
        <w:rPr>
          <w:rFonts w:ascii="Arial" w:hAnsi="Arial" w:cs="Arial"/>
          <w:sz w:val="20"/>
          <w:szCs w:val="20"/>
        </w:rPr>
      </w:pPr>
    </w:p>
    <w:p w14:paraId="6196C0FA" w14:textId="5AFCBB16" w:rsidR="2B400B18" w:rsidRDefault="2B400B18" w:rsidP="2B400B18">
      <w:pPr>
        <w:pStyle w:val="Geenafstand"/>
        <w:rPr>
          <w:rFonts w:ascii="Arial" w:hAnsi="Arial" w:cs="Arial"/>
          <w:sz w:val="20"/>
          <w:szCs w:val="20"/>
        </w:rPr>
      </w:pPr>
    </w:p>
    <w:p w14:paraId="7C931CED" w14:textId="10B03CBF" w:rsidR="2B400B18" w:rsidRDefault="2B400B18" w:rsidP="2B400B18">
      <w:pPr>
        <w:pStyle w:val="Geenafstand"/>
        <w:rPr>
          <w:rFonts w:ascii="Arial" w:hAnsi="Arial" w:cs="Arial"/>
          <w:sz w:val="20"/>
          <w:szCs w:val="20"/>
        </w:rPr>
      </w:pPr>
    </w:p>
    <w:sectPr w:rsidR="2B400B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6B28" w14:textId="77777777" w:rsidR="00A16B89" w:rsidRDefault="00A16B89" w:rsidP="004D3202">
      <w:pPr>
        <w:spacing w:after="0" w:line="240" w:lineRule="auto"/>
      </w:pPr>
      <w:r>
        <w:separator/>
      </w:r>
    </w:p>
  </w:endnote>
  <w:endnote w:type="continuationSeparator" w:id="0">
    <w:p w14:paraId="35369482" w14:textId="77777777" w:rsidR="00A16B89" w:rsidRDefault="00A16B89" w:rsidP="004D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5DB9" w14:textId="77777777" w:rsidR="00A16B89" w:rsidRDefault="00A16B89" w:rsidP="004D3202">
      <w:pPr>
        <w:spacing w:after="0" w:line="240" w:lineRule="auto"/>
      </w:pPr>
      <w:r>
        <w:separator/>
      </w:r>
    </w:p>
  </w:footnote>
  <w:footnote w:type="continuationSeparator" w:id="0">
    <w:p w14:paraId="7B0007F5" w14:textId="77777777" w:rsidR="00A16B89" w:rsidRDefault="00A16B89" w:rsidP="004D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AC38" w14:textId="77777777" w:rsidR="004D3202" w:rsidRDefault="004D32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DB57"/>
    <w:multiLevelType w:val="hybridMultilevel"/>
    <w:tmpl w:val="FF10A682"/>
    <w:lvl w:ilvl="0" w:tplc="4CF4C60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B4404A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2B412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D698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F2BC7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0BCA8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640C6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02E7D4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02437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B829B7"/>
    <w:multiLevelType w:val="hybridMultilevel"/>
    <w:tmpl w:val="D40C5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5181"/>
    <w:multiLevelType w:val="hybridMultilevel"/>
    <w:tmpl w:val="98CC4AD6"/>
    <w:lvl w:ilvl="0" w:tplc="64FC91B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76339"/>
    <w:multiLevelType w:val="hybridMultilevel"/>
    <w:tmpl w:val="08EE123C"/>
    <w:lvl w:ilvl="0" w:tplc="D6BC9A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25D5"/>
    <w:multiLevelType w:val="hybridMultilevel"/>
    <w:tmpl w:val="94A2A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F5DB9"/>
    <w:multiLevelType w:val="hybridMultilevel"/>
    <w:tmpl w:val="9E14F81E"/>
    <w:lvl w:ilvl="0" w:tplc="5EDC92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0E6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6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1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6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A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3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EB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0A15"/>
    <w:multiLevelType w:val="hybridMultilevel"/>
    <w:tmpl w:val="26AC00B4"/>
    <w:lvl w:ilvl="0" w:tplc="7BF4B2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6E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27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9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A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6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0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AA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C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716FB"/>
    <w:multiLevelType w:val="multilevel"/>
    <w:tmpl w:val="BB4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E03AD"/>
    <w:multiLevelType w:val="hybridMultilevel"/>
    <w:tmpl w:val="512EAB1C"/>
    <w:lvl w:ilvl="0" w:tplc="D4126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E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0E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5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4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6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02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2C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A8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0537"/>
    <w:multiLevelType w:val="hybridMultilevel"/>
    <w:tmpl w:val="E616771C"/>
    <w:lvl w:ilvl="0" w:tplc="DF2427A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EB92FF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1A4BF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B6D1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266E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E108F7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5CEEB7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BEA5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0E8B1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A115F55"/>
    <w:multiLevelType w:val="hybridMultilevel"/>
    <w:tmpl w:val="FA7C2B2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38672338">
    <w:abstractNumId w:val="8"/>
  </w:num>
  <w:num w:numId="2" w16cid:durableId="87628575">
    <w:abstractNumId w:val="0"/>
  </w:num>
  <w:num w:numId="3" w16cid:durableId="2035576653">
    <w:abstractNumId w:val="9"/>
  </w:num>
  <w:num w:numId="4" w16cid:durableId="2111730183">
    <w:abstractNumId w:val="5"/>
  </w:num>
  <w:num w:numId="5" w16cid:durableId="1480997306">
    <w:abstractNumId w:val="6"/>
  </w:num>
  <w:num w:numId="6" w16cid:durableId="150340240">
    <w:abstractNumId w:val="3"/>
  </w:num>
  <w:num w:numId="7" w16cid:durableId="1021205945">
    <w:abstractNumId w:val="7"/>
  </w:num>
  <w:num w:numId="8" w16cid:durableId="1157915992">
    <w:abstractNumId w:val="4"/>
  </w:num>
  <w:num w:numId="9" w16cid:durableId="2026396396">
    <w:abstractNumId w:val="10"/>
  </w:num>
  <w:num w:numId="10" w16cid:durableId="1874422891">
    <w:abstractNumId w:val="1"/>
  </w:num>
  <w:num w:numId="11" w16cid:durableId="196368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9"/>
    <w:rsid w:val="00000B97"/>
    <w:rsid w:val="00032FB7"/>
    <w:rsid w:val="00104FFF"/>
    <w:rsid w:val="001C79E2"/>
    <w:rsid w:val="00213C4C"/>
    <w:rsid w:val="00236668"/>
    <w:rsid w:val="003542B4"/>
    <w:rsid w:val="00392889"/>
    <w:rsid w:val="003B4409"/>
    <w:rsid w:val="00472BCC"/>
    <w:rsid w:val="004D3202"/>
    <w:rsid w:val="00725C29"/>
    <w:rsid w:val="00787799"/>
    <w:rsid w:val="008314D4"/>
    <w:rsid w:val="00940ACB"/>
    <w:rsid w:val="00974F19"/>
    <w:rsid w:val="00A16B89"/>
    <w:rsid w:val="00A7189A"/>
    <w:rsid w:val="00AF76E4"/>
    <w:rsid w:val="00CD0A5D"/>
    <w:rsid w:val="00D1193D"/>
    <w:rsid w:val="00E66C88"/>
    <w:rsid w:val="016F109C"/>
    <w:rsid w:val="01B9408D"/>
    <w:rsid w:val="020CF204"/>
    <w:rsid w:val="02A9340C"/>
    <w:rsid w:val="02AFE98D"/>
    <w:rsid w:val="03935C7C"/>
    <w:rsid w:val="057FFB7A"/>
    <w:rsid w:val="05CB235E"/>
    <w:rsid w:val="06007B32"/>
    <w:rsid w:val="08A774AB"/>
    <w:rsid w:val="08B0D4A2"/>
    <w:rsid w:val="0A406E94"/>
    <w:rsid w:val="0AB7FC84"/>
    <w:rsid w:val="0BFE9528"/>
    <w:rsid w:val="0C677540"/>
    <w:rsid w:val="0D4641B6"/>
    <w:rsid w:val="0DAA695A"/>
    <w:rsid w:val="0DCC1B0A"/>
    <w:rsid w:val="0E7D650C"/>
    <w:rsid w:val="10D46464"/>
    <w:rsid w:val="1122807A"/>
    <w:rsid w:val="11291D25"/>
    <w:rsid w:val="123C37F1"/>
    <w:rsid w:val="132E535B"/>
    <w:rsid w:val="175C6F59"/>
    <w:rsid w:val="17C93DC1"/>
    <w:rsid w:val="1877FE18"/>
    <w:rsid w:val="18EF9B6C"/>
    <w:rsid w:val="18F83280"/>
    <w:rsid w:val="19401C72"/>
    <w:rsid w:val="1A9CB321"/>
    <w:rsid w:val="1CF74E81"/>
    <w:rsid w:val="1D211DB5"/>
    <w:rsid w:val="1D92F01B"/>
    <w:rsid w:val="1EB789D4"/>
    <w:rsid w:val="207EA3E0"/>
    <w:rsid w:val="22406DF6"/>
    <w:rsid w:val="22B586C7"/>
    <w:rsid w:val="2365BDEF"/>
    <w:rsid w:val="2433C6A3"/>
    <w:rsid w:val="24405232"/>
    <w:rsid w:val="246285D0"/>
    <w:rsid w:val="24B9363A"/>
    <w:rsid w:val="24F787AF"/>
    <w:rsid w:val="25E30D4B"/>
    <w:rsid w:val="2734CA1F"/>
    <w:rsid w:val="2811D985"/>
    <w:rsid w:val="2872A0A9"/>
    <w:rsid w:val="2B400B18"/>
    <w:rsid w:val="2C337BBD"/>
    <w:rsid w:val="2C71B1DE"/>
    <w:rsid w:val="2D39805B"/>
    <w:rsid w:val="2E230667"/>
    <w:rsid w:val="2EB886B7"/>
    <w:rsid w:val="2F80CE28"/>
    <w:rsid w:val="2FAA9B05"/>
    <w:rsid w:val="31174F34"/>
    <w:rsid w:val="312CD363"/>
    <w:rsid w:val="31998286"/>
    <w:rsid w:val="32B2E228"/>
    <w:rsid w:val="32FED38F"/>
    <w:rsid w:val="343227AD"/>
    <w:rsid w:val="34BE95B7"/>
    <w:rsid w:val="35E4D5FC"/>
    <w:rsid w:val="379CB323"/>
    <w:rsid w:val="387615FB"/>
    <w:rsid w:val="38C91C2D"/>
    <w:rsid w:val="38F9113F"/>
    <w:rsid w:val="39A1CC7B"/>
    <w:rsid w:val="39AFF315"/>
    <w:rsid w:val="3AD3905E"/>
    <w:rsid w:val="3B234C80"/>
    <w:rsid w:val="3B98C7C5"/>
    <w:rsid w:val="3CB314B1"/>
    <w:rsid w:val="3D2C8424"/>
    <w:rsid w:val="3D66F8CA"/>
    <w:rsid w:val="3DC8B743"/>
    <w:rsid w:val="3EA7E233"/>
    <w:rsid w:val="3F5275E5"/>
    <w:rsid w:val="3F7C1286"/>
    <w:rsid w:val="3F896CF5"/>
    <w:rsid w:val="412E834C"/>
    <w:rsid w:val="4143EBF5"/>
    <w:rsid w:val="42172A08"/>
    <w:rsid w:val="42CB76D9"/>
    <w:rsid w:val="439D34A9"/>
    <w:rsid w:val="4492E578"/>
    <w:rsid w:val="452FFC53"/>
    <w:rsid w:val="4973E8F9"/>
    <w:rsid w:val="4975740D"/>
    <w:rsid w:val="49F6FB5D"/>
    <w:rsid w:val="4ACD1445"/>
    <w:rsid w:val="4AD7D37A"/>
    <w:rsid w:val="4BF27FA8"/>
    <w:rsid w:val="4CE5D64C"/>
    <w:rsid w:val="4D676935"/>
    <w:rsid w:val="4D8A9B43"/>
    <w:rsid w:val="4EC789CA"/>
    <w:rsid w:val="4F0F8B6E"/>
    <w:rsid w:val="50E5E056"/>
    <w:rsid w:val="51589A4E"/>
    <w:rsid w:val="53EC5034"/>
    <w:rsid w:val="546CEE4E"/>
    <w:rsid w:val="54C6138B"/>
    <w:rsid w:val="55006971"/>
    <w:rsid w:val="55ED5B5F"/>
    <w:rsid w:val="565C555C"/>
    <w:rsid w:val="570D88CE"/>
    <w:rsid w:val="57D362F3"/>
    <w:rsid w:val="58AF4B3E"/>
    <w:rsid w:val="5A154AB8"/>
    <w:rsid w:val="5AED6DBD"/>
    <w:rsid w:val="5AEFF513"/>
    <w:rsid w:val="5C549EDB"/>
    <w:rsid w:val="5D230A51"/>
    <w:rsid w:val="5DACEB68"/>
    <w:rsid w:val="5E4062CF"/>
    <w:rsid w:val="5E6BBA03"/>
    <w:rsid w:val="5EA7F957"/>
    <w:rsid w:val="5F771F8D"/>
    <w:rsid w:val="5FDFAC50"/>
    <w:rsid w:val="60CC3EB6"/>
    <w:rsid w:val="6119BE2C"/>
    <w:rsid w:val="61661661"/>
    <w:rsid w:val="6192FA29"/>
    <w:rsid w:val="61AEEC7B"/>
    <w:rsid w:val="61C5FB71"/>
    <w:rsid w:val="61CDC0EC"/>
    <w:rsid w:val="620F10B8"/>
    <w:rsid w:val="62E10DCD"/>
    <w:rsid w:val="63634E5B"/>
    <w:rsid w:val="655466B0"/>
    <w:rsid w:val="65B39712"/>
    <w:rsid w:val="67081BE2"/>
    <w:rsid w:val="676EC6C7"/>
    <w:rsid w:val="67A535BF"/>
    <w:rsid w:val="68FA2293"/>
    <w:rsid w:val="69E9ECD7"/>
    <w:rsid w:val="6A6FB30B"/>
    <w:rsid w:val="6B87EAFC"/>
    <w:rsid w:val="6D105A48"/>
    <w:rsid w:val="6D53D722"/>
    <w:rsid w:val="6DD8A41E"/>
    <w:rsid w:val="6DF6D0B0"/>
    <w:rsid w:val="6E732FBD"/>
    <w:rsid w:val="6E78E2E3"/>
    <w:rsid w:val="6F36376D"/>
    <w:rsid w:val="6F5449E5"/>
    <w:rsid w:val="6FC1FD12"/>
    <w:rsid w:val="718A07F0"/>
    <w:rsid w:val="7214B98B"/>
    <w:rsid w:val="72453099"/>
    <w:rsid w:val="72B2128C"/>
    <w:rsid w:val="72F97A82"/>
    <w:rsid w:val="7410F4FE"/>
    <w:rsid w:val="74BAAA4C"/>
    <w:rsid w:val="74E12D90"/>
    <w:rsid w:val="74EE9CF7"/>
    <w:rsid w:val="74F6DCF1"/>
    <w:rsid w:val="7608EA18"/>
    <w:rsid w:val="76C68FE4"/>
    <w:rsid w:val="76FDBC37"/>
    <w:rsid w:val="77360F09"/>
    <w:rsid w:val="79FD791A"/>
    <w:rsid w:val="7A09C471"/>
    <w:rsid w:val="7A85BA79"/>
    <w:rsid w:val="7BDEE271"/>
    <w:rsid w:val="7C2722E7"/>
    <w:rsid w:val="7DD0CAC4"/>
    <w:rsid w:val="7E39CFE3"/>
    <w:rsid w:val="7E64C717"/>
    <w:rsid w:val="7F44076F"/>
    <w:rsid w:val="7F89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4C2"/>
  <w15:chartTrackingRefBased/>
  <w15:docId w15:val="{B0997F7D-0ACD-439E-8B7B-98EE5C5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3202"/>
  </w:style>
  <w:style w:type="paragraph" w:styleId="Kop1">
    <w:name w:val="heading 1"/>
    <w:basedOn w:val="Standaard"/>
    <w:next w:val="Standaard"/>
    <w:link w:val="Kop1Char"/>
    <w:uiPriority w:val="9"/>
    <w:qFormat/>
    <w:rsid w:val="004D320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2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2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2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2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2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202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202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202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D32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4D320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2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202"/>
    <w:rPr>
      <w:rFonts w:asciiTheme="majorHAnsi" w:eastAsiaTheme="majorEastAsia" w:hAnsiTheme="majorHAnsi" w:cstheme="majorBidi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20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4D3202"/>
    <w:rPr>
      <w:i/>
      <w:iCs/>
      <w:color w:val="262626" w:themeColor="text1" w:themeTint="D9"/>
    </w:rPr>
  </w:style>
  <w:style w:type="paragraph" w:styleId="Lijstalinea">
    <w:name w:val="List Paragraph"/>
    <w:basedOn w:val="Standaard"/>
    <w:uiPriority w:val="34"/>
    <w:qFormat/>
    <w:rsid w:val="00974F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202"/>
    <w:rPr>
      <w:b/>
      <w:bCs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20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202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4D3202"/>
    <w:rPr>
      <w:b/>
      <w:bCs/>
      <w:smallCaps/>
      <w:color w:val="62A39F" w:themeColor="accent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D3202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4D3202"/>
    <w:rPr>
      <w:b/>
      <w:bCs/>
    </w:rPr>
  </w:style>
  <w:style w:type="character" w:styleId="Nadruk">
    <w:name w:val="Emphasis"/>
    <w:basedOn w:val="Standaardalinea-lettertype"/>
    <w:uiPriority w:val="20"/>
    <w:qFormat/>
    <w:rsid w:val="004D3202"/>
    <w:rPr>
      <w:i/>
      <w:iCs/>
      <w:color w:val="62A39F" w:themeColor="accent6"/>
    </w:rPr>
  </w:style>
  <w:style w:type="paragraph" w:styleId="Geenafstand">
    <w:name w:val="No Spacing"/>
    <w:uiPriority w:val="1"/>
    <w:qFormat/>
    <w:rsid w:val="004D3202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4D3202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4D3202"/>
    <w:rPr>
      <w:smallCaps/>
      <w:color w:val="595959" w:themeColor="text1" w:themeTint="A6"/>
    </w:rPr>
  </w:style>
  <w:style w:type="character" w:styleId="Titelvanboek">
    <w:name w:val="Book Title"/>
    <w:basedOn w:val="Standaardalinea-lettertype"/>
    <w:uiPriority w:val="33"/>
    <w:qFormat/>
    <w:rsid w:val="004D3202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D3202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202"/>
  </w:style>
  <w:style w:type="paragraph" w:styleId="Voettekst">
    <w:name w:val="footer"/>
    <w:basedOn w:val="Standaard"/>
    <w:link w:val="Voet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202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-directiekamer">
  <a:themeElements>
    <a:clrScheme name="Blauw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on-directiekamer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-directiekamer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C1C-B52C-432A-8303-A97F0EF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Voets</dc:creator>
  <cp:keywords/>
  <dc:description/>
  <cp:lastModifiedBy>Joyce Gloudemans</cp:lastModifiedBy>
  <cp:revision>2</cp:revision>
  <dcterms:created xsi:type="dcterms:W3CDTF">2026-01-31T12:15:00Z</dcterms:created>
  <dcterms:modified xsi:type="dcterms:W3CDTF">2026-01-31T12:15:00Z</dcterms:modified>
</cp:coreProperties>
</file>